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681288" cy="88054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8805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Bodoni" w:cs="Bodoni" w:eastAsia="Bodoni" w:hAnsi="Bodoni"/>
          <w:color w:val="398f98"/>
          <w:sz w:val="44"/>
          <w:szCs w:val="44"/>
        </w:rPr>
      </w:pPr>
      <w:r w:rsidDel="00000000" w:rsidR="00000000" w:rsidRPr="00000000">
        <w:rPr>
          <w:rFonts w:ascii="Bodoni" w:cs="Bodoni" w:eastAsia="Bodoni" w:hAnsi="Bodoni"/>
          <w:color w:val="398f98"/>
          <w:sz w:val="44"/>
          <w:szCs w:val="44"/>
          <w:rtl w:val="0"/>
        </w:rPr>
        <w:t xml:space="preserve">OUTLINE YOUR</w:t>
      </w:r>
    </w:p>
    <w:p w:rsidR="00000000" w:rsidDel="00000000" w:rsidP="00000000" w:rsidRDefault="00000000" w:rsidRPr="00000000" w14:paraId="00000004">
      <w:pPr>
        <w:jc w:val="center"/>
        <w:rPr>
          <w:rFonts w:ascii="Poppins" w:cs="Poppins" w:eastAsia="Poppins" w:hAnsi="Poppins"/>
          <w:color w:val="398f98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398f98"/>
          <w:sz w:val="48"/>
          <w:szCs w:val="48"/>
          <w:rtl w:val="0"/>
        </w:rPr>
        <w:t xml:space="preserve">SIGNATURE TALK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Get Attention: Your Powerful Opening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Get Real: Credibility &amp; Vulnerability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Help them Relax: Let your audience know they’re in the right place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Expectations: Let them know what you’ll cover, and that you’ll offer them something.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Offer Awesome Content (do this 1 to 3 times)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Problem You’re Solving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Story (client story if possible)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Power Tip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Wrap it Up: Summarize Your Content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Transition to Your Offer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Offer to Serve: Offer your audience something awesome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it Clear: Give them exact instructions about what to do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Close Powerfully: Move to a place to answer questions</w:t>
      </w:r>
    </w:p>
    <w:p w:rsidR="00000000" w:rsidDel="00000000" w:rsidP="00000000" w:rsidRDefault="00000000" w:rsidRPr="00000000" w14:paraId="0000001C">
      <w:pPr>
        <w:rPr>
          <w:rFonts w:ascii="Poppins" w:cs="Poppins" w:eastAsia="Poppins" w:hAnsi="Poppins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Poppins" w:cs="Poppins" w:eastAsia="Poppins" w:hAnsi="Poppins"/>
          <w:color w:val="398f98"/>
          <w:sz w:val="40"/>
          <w:szCs w:val="40"/>
          <w:rtl w:val="0"/>
        </w:rPr>
        <w:t xml:space="preserve">YOUR SIGNATURE TALK OUTLINE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Get attention: Your Powerful Opening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Joke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Story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52.00000000000003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Statistic</w:t>
      </w:r>
    </w:p>
    <w:p w:rsidR="00000000" w:rsidDel="00000000" w:rsidP="00000000" w:rsidRDefault="00000000" w:rsidRPr="00000000" w14:paraId="00000021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My opening:</w:t>
      </w:r>
    </w:p>
    <w:p w:rsidR="00000000" w:rsidDel="00000000" w:rsidP="00000000" w:rsidRDefault="00000000" w:rsidRPr="00000000" w14:paraId="00000022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Get Real: Credibility &amp; Vulnerability</w:t>
      </w:r>
    </w:p>
    <w:p w:rsidR="00000000" w:rsidDel="00000000" w:rsidP="00000000" w:rsidRDefault="00000000" w:rsidRPr="00000000" w14:paraId="0000002A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How did you struggle?</w:t>
      </w:r>
    </w:p>
    <w:p w:rsidR="00000000" w:rsidDel="00000000" w:rsidP="00000000" w:rsidRDefault="00000000" w:rsidRPr="00000000" w14:paraId="0000002B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How did you overcome?</w:t>
      </w:r>
    </w:p>
    <w:p w:rsidR="00000000" w:rsidDel="00000000" w:rsidP="00000000" w:rsidRDefault="00000000" w:rsidRPr="00000000" w14:paraId="0000002C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What’s the result now?</w:t>
      </w:r>
    </w:p>
    <w:p w:rsidR="00000000" w:rsidDel="00000000" w:rsidP="00000000" w:rsidRDefault="00000000" w:rsidRPr="00000000" w14:paraId="0000002D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My Story:</w:t>
      </w:r>
    </w:p>
    <w:p w:rsidR="00000000" w:rsidDel="00000000" w:rsidP="00000000" w:rsidRDefault="00000000" w:rsidRPr="00000000" w14:paraId="0000002F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Help them Relax: Let your audience know they’re in the right place</w:t>
      </w:r>
    </w:p>
    <w:p w:rsidR="00000000" w:rsidDel="00000000" w:rsidP="00000000" w:rsidRDefault="00000000" w:rsidRPr="00000000" w14:paraId="00000031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Who are you speaking to?</w:t>
      </w:r>
    </w:p>
    <w:p w:rsidR="00000000" w:rsidDel="00000000" w:rsidP="00000000" w:rsidRDefault="00000000" w:rsidRPr="00000000" w14:paraId="00000032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Name their pain points.</w:t>
      </w:r>
    </w:p>
    <w:p w:rsidR="00000000" w:rsidDel="00000000" w:rsidP="00000000" w:rsidRDefault="00000000" w:rsidRPr="00000000" w14:paraId="00000033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How I will help them relax:</w:t>
      </w:r>
    </w:p>
    <w:p w:rsidR="00000000" w:rsidDel="00000000" w:rsidP="00000000" w:rsidRDefault="00000000" w:rsidRPr="00000000" w14:paraId="00000035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Set Expectations: Let them know what you’ll cover and that you’ll offer them something.</w:t>
      </w:r>
    </w:p>
    <w:p w:rsidR="00000000" w:rsidDel="00000000" w:rsidP="00000000" w:rsidRDefault="00000000" w:rsidRPr="00000000" w14:paraId="0000003F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Today I’ll cover…</w:t>
      </w:r>
    </w:p>
    <w:p w:rsidR="00000000" w:rsidDel="00000000" w:rsidP="00000000" w:rsidRDefault="00000000" w:rsidRPr="00000000" w14:paraId="00000040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ab/>
        <w:t xml:space="preserve">If you love what I’m sharing with you, I promise you I’ll tell you how to…</w:t>
      </w:r>
    </w:p>
    <w:p w:rsidR="00000000" w:rsidDel="00000000" w:rsidP="00000000" w:rsidRDefault="00000000" w:rsidRPr="00000000" w14:paraId="00000041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ab/>
        <w:t xml:space="preserve">(Take this farther)</w:t>
      </w:r>
    </w:p>
    <w:p w:rsidR="00000000" w:rsidDel="00000000" w:rsidP="00000000" w:rsidRDefault="00000000" w:rsidRPr="00000000" w14:paraId="00000042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ab/>
        <w:t xml:space="preserve">(Accelerate your results)</w:t>
      </w:r>
    </w:p>
    <w:p w:rsidR="00000000" w:rsidDel="00000000" w:rsidP="00000000" w:rsidRDefault="00000000" w:rsidRPr="00000000" w14:paraId="00000043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ab/>
        <w:t xml:space="preserve">(Take the next step)</w:t>
      </w:r>
    </w:p>
    <w:p w:rsidR="00000000" w:rsidDel="00000000" w:rsidP="00000000" w:rsidRDefault="00000000" w:rsidRPr="00000000" w14:paraId="00000044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How I will set expectations:</w:t>
      </w:r>
    </w:p>
    <w:p w:rsidR="00000000" w:rsidDel="00000000" w:rsidP="00000000" w:rsidRDefault="00000000" w:rsidRPr="00000000" w14:paraId="00000046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Offer Awesome Content (Do this 1 to 3 times)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 (step, mistake, or problem you’re solving)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Story (client story if possible)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2.00000000000003" w:lineRule="auto"/>
        <w:ind w:left="720" w:right="0" w:hanging="360"/>
        <w:jc w:val="left"/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Power tip</w:t>
      </w:r>
    </w:p>
    <w:p w:rsidR="00000000" w:rsidDel="00000000" w:rsidP="00000000" w:rsidRDefault="00000000" w:rsidRPr="00000000" w14:paraId="0000004B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For example,</w:t>
      </w:r>
    </w:p>
    <w:p w:rsidR="00000000" w:rsidDel="00000000" w:rsidP="00000000" w:rsidRDefault="00000000" w:rsidRPr="00000000" w14:paraId="0000004C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One of the biggest problems…</w:t>
      </w:r>
    </w:p>
    <w:p w:rsidR="00000000" w:rsidDel="00000000" w:rsidP="00000000" w:rsidRDefault="00000000" w:rsidRPr="00000000" w14:paraId="0000004D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ab/>
        <w:t xml:space="preserve">You know when you…</w:t>
      </w:r>
    </w:p>
    <w:p w:rsidR="00000000" w:rsidDel="00000000" w:rsidP="00000000" w:rsidRDefault="00000000" w:rsidRPr="00000000" w14:paraId="0000004E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ab/>
        <w:t xml:space="preserve">One of the things (target market) experience is…</w:t>
      </w:r>
    </w:p>
    <w:p w:rsidR="00000000" w:rsidDel="00000000" w:rsidP="00000000" w:rsidRDefault="00000000" w:rsidRPr="00000000" w14:paraId="0000004F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Or-</w:t>
      </w:r>
    </w:p>
    <w:p w:rsidR="00000000" w:rsidDel="00000000" w:rsidP="00000000" w:rsidRDefault="00000000" w:rsidRPr="00000000" w14:paraId="00000051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Next, I want to share with you the 2</w:t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 secret to…</w:t>
      </w:r>
    </w:p>
    <w:p w:rsidR="00000000" w:rsidDel="00000000" w:rsidP="00000000" w:rsidRDefault="00000000" w:rsidRPr="00000000" w14:paraId="00000052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***</w:t>
      </w:r>
    </w:p>
    <w:p w:rsidR="00000000" w:rsidDel="00000000" w:rsidP="00000000" w:rsidRDefault="00000000" w:rsidRPr="00000000" w14:paraId="00000053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Client story (Illustrating problem, solution, and turnaround)</w:t>
      </w:r>
    </w:p>
    <w:p w:rsidR="00000000" w:rsidDel="00000000" w:rsidP="00000000" w:rsidRDefault="00000000" w:rsidRPr="00000000" w14:paraId="00000055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***</w:t>
      </w:r>
    </w:p>
    <w:p w:rsidR="00000000" w:rsidDel="00000000" w:rsidP="00000000" w:rsidRDefault="00000000" w:rsidRPr="00000000" w14:paraId="00000057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  <w:t xml:space="preserve">Power Tip</w:t>
      </w:r>
    </w:p>
    <w:p w:rsidR="00000000" w:rsidDel="00000000" w:rsidP="00000000" w:rsidRDefault="00000000" w:rsidRPr="00000000" w14:paraId="00000059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Here’s what to do…</w:t>
      </w:r>
    </w:p>
    <w:p w:rsidR="00000000" w:rsidDel="00000000" w:rsidP="00000000" w:rsidRDefault="00000000" w:rsidRPr="00000000" w14:paraId="0000005A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My awesome content:</w:t>
      </w:r>
    </w:p>
    <w:p w:rsidR="00000000" w:rsidDel="00000000" w:rsidP="00000000" w:rsidRDefault="00000000" w:rsidRPr="00000000" w14:paraId="0000005C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My awesome content:</w:t>
      </w:r>
    </w:p>
    <w:p w:rsidR="00000000" w:rsidDel="00000000" w:rsidP="00000000" w:rsidRDefault="00000000" w:rsidRPr="00000000" w14:paraId="0000005E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Wrap it up: Summarize Your Content</w:t>
      </w:r>
    </w:p>
    <w:p w:rsidR="00000000" w:rsidDel="00000000" w:rsidP="00000000" w:rsidRDefault="00000000" w:rsidRPr="00000000" w14:paraId="0000006D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Today we’ve discussed…</w:t>
      </w:r>
    </w:p>
    <w:p w:rsidR="00000000" w:rsidDel="00000000" w:rsidP="00000000" w:rsidRDefault="00000000" w:rsidRPr="00000000" w14:paraId="0000006E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ab/>
        <w:t xml:space="preserve">Today, I’ve shared with you…</w:t>
      </w:r>
    </w:p>
    <w:p w:rsidR="00000000" w:rsidDel="00000000" w:rsidP="00000000" w:rsidRDefault="00000000" w:rsidRPr="00000000" w14:paraId="0000006F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How I will wrap it up:</w:t>
      </w:r>
    </w:p>
    <w:p w:rsidR="00000000" w:rsidDel="00000000" w:rsidP="00000000" w:rsidRDefault="00000000" w:rsidRPr="00000000" w14:paraId="00000071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Transition to Your Offer</w:t>
      </w:r>
    </w:p>
    <w:p w:rsidR="00000000" w:rsidDel="00000000" w:rsidP="00000000" w:rsidRDefault="00000000" w:rsidRPr="00000000" w14:paraId="00000074">
      <w:pPr>
        <w:spacing w:after="120" w:lineRule="auto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I promised that I would tell you how to (take the next step, accelerate </w:t>
      </w:r>
    </w:p>
    <w:p w:rsidR="00000000" w:rsidDel="00000000" w:rsidP="00000000" w:rsidRDefault="00000000" w:rsidRPr="00000000" w14:paraId="00000075">
      <w:pPr>
        <w:spacing w:after="120" w:lineRule="auto"/>
        <w:ind w:firstLine="720"/>
        <w:rPr>
          <w:rFonts w:ascii="Poppins" w:cs="Poppins" w:eastAsia="Poppins" w:hAnsi="Poppins"/>
          <w:b w:val="1"/>
          <w:color w:val="398f98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your results, take this further)</w:t>
      </w:r>
    </w:p>
    <w:p w:rsidR="00000000" w:rsidDel="00000000" w:rsidP="00000000" w:rsidRDefault="00000000" w:rsidRPr="00000000" w14:paraId="00000076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How I will transition to my offer:</w:t>
      </w:r>
    </w:p>
    <w:p w:rsidR="00000000" w:rsidDel="00000000" w:rsidP="00000000" w:rsidRDefault="00000000" w:rsidRPr="00000000" w14:paraId="00000078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Offer to Serve: Offer your audience something awesome</w:t>
      </w:r>
    </w:p>
    <w:p w:rsidR="00000000" w:rsidDel="00000000" w:rsidP="00000000" w:rsidRDefault="00000000" w:rsidRPr="00000000" w14:paraId="00000080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color w:val="398f98"/>
          <w:sz w:val="24"/>
          <w:szCs w:val="24"/>
          <w:rtl w:val="0"/>
        </w:rPr>
        <w:t xml:space="preserve">I have a resource… (free or paid)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lineRule="auto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My offer:</w:t>
      </w:r>
    </w:p>
    <w:p w:rsidR="00000000" w:rsidDel="00000000" w:rsidP="00000000" w:rsidRDefault="00000000" w:rsidRPr="00000000" w14:paraId="00000083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Make it Clear: Give them exact instructions about what to do</w:t>
      </w:r>
    </w:p>
    <w:p w:rsidR="00000000" w:rsidDel="00000000" w:rsidP="00000000" w:rsidRDefault="00000000" w:rsidRPr="00000000" w14:paraId="00000089">
      <w:pPr>
        <w:ind w:firstLine="72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Use the speaker’s handout</w:t>
      </w:r>
    </w:p>
    <w:p w:rsidR="00000000" w:rsidDel="00000000" w:rsidP="00000000" w:rsidRDefault="00000000" w:rsidRPr="00000000" w14:paraId="0000008A">
      <w:pPr>
        <w:ind w:firstLine="720"/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Walk them through writing on it (give them permission)</w:t>
      </w:r>
    </w:p>
    <w:p w:rsidR="00000000" w:rsidDel="00000000" w:rsidP="00000000" w:rsidRDefault="00000000" w:rsidRPr="00000000" w14:paraId="0000008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Close Powerfully: Move to a place to answer questions</w:t>
      </w:r>
    </w:p>
    <w:p w:rsidR="00000000" w:rsidDel="00000000" w:rsidP="00000000" w:rsidRDefault="00000000" w:rsidRPr="00000000" w14:paraId="00000090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sz w:val="24"/>
          <w:szCs w:val="24"/>
          <w:rtl w:val="0"/>
        </w:rPr>
        <w:t xml:space="preserve">Tell them where you’ll be and how to interact with you</w:t>
      </w:r>
    </w:p>
    <w:p w:rsidR="00000000" w:rsidDel="00000000" w:rsidP="00000000" w:rsidRDefault="00000000" w:rsidRPr="00000000" w14:paraId="00000091">
      <w:pPr>
        <w:rPr>
          <w:rFonts w:ascii="Poppins" w:cs="Poppins" w:eastAsia="Poppins" w:hAnsi="Poppi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Poppins" w:cs="Poppins" w:eastAsia="Poppins" w:hAnsi="Poppins"/>
          <w:b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sz w:val="24"/>
          <w:szCs w:val="24"/>
          <w:rtl w:val="0"/>
        </w:rPr>
        <w:t xml:space="preserve">How I will close:</w:t>
      </w:r>
    </w:p>
    <w:p w:rsidR="00000000" w:rsidDel="00000000" w:rsidP="00000000" w:rsidRDefault="00000000" w:rsidRPr="00000000" w14:paraId="00000093">
      <w:pPr>
        <w:spacing w:after="120" w:lineRule="auto"/>
        <w:rPr>
          <w:rFonts w:ascii="Poppins" w:cs="Poppins" w:eastAsia="Poppins" w:hAnsi="Poppins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footerReference r:id="rId8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wentieth Century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doni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jc w:val="center"/>
      <w:rPr/>
    </w:pPr>
    <w:r w:rsidDel="00000000" w:rsidR="00000000" w:rsidRPr="00000000">
      <w:rPr>
        <w:sz w:val="27"/>
        <w:szCs w:val="27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wentieth Century" w:cs="Twentieth Century" w:eastAsia="Twentieth Century" w:hAnsi="Twentieth Century"/>
        <w:sz w:val="22"/>
        <w:szCs w:val="22"/>
        <w:lang w:val="en-US"/>
      </w:rPr>
    </w:rPrDefault>
    <w:pPrDefault>
      <w:pPr>
        <w:spacing w:after="20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398f98" w:space="1" w:sz="12" w:val="single"/>
      </w:pBdr>
      <w:spacing w:before="400" w:lineRule="auto"/>
      <w:jc w:val="center"/>
    </w:pPr>
    <w:rPr>
      <w:smallCaps w:val="1"/>
      <w:color w:val="265f66"/>
      <w:sz w:val="28"/>
      <w:szCs w:val="28"/>
    </w:rPr>
  </w:style>
  <w:style w:type="paragraph" w:styleId="Heading2">
    <w:name w:val="heading 2"/>
    <w:basedOn w:val="Normal"/>
    <w:next w:val="Normal"/>
    <w:pPr>
      <w:pBdr>
        <w:bottom w:color="265f65" w:space="1" w:sz="4" w:val="single"/>
      </w:pBdr>
      <w:spacing w:before="400" w:lineRule="auto"/>
      <w:jc w:val="center"/>
    </w:pPr>
    <w:rPr>
      <w:smallCaps w:val="1"/>
      <w:color w:val="265f66"/>
      <w:sz w:val="24"/>
      <w:szCs w:val="24"/>
    </w:rPr>
  </w:style>
  <w:style w:type="paragraph" w:styleId="Heading3">
    <w:name w:val="heading 3"/>
    <w:basedOn w:val="Normal"/>
    <w:next w:val="Normal"/>
    <w:pPr>
      <w:pBdr>
        <w:top w:color="265f65" w:space="1" w:sz="4" w:val="dotted"/>
        <w:bottom w:color="265f65" w:space="1" w:sz="4" w:val="dotted"/>
      </w:pBdr>
      <w:spacing w:before="300" w:lineRule="auto"/>
      <w:jc w:val="center"/>
    </w:pPr>
    <w:rPr>
      <w:smallCaps w:val="1"/>
      <w:color w:val="265f65"/>
      <w:sz w:val="24"/>
      <w:szCs w:val="24"/>
    </w:rPr>
  </w:style>
  <w:style w:type="paragraph" w:styleId="Heading4">
    <w:name w:val="heading 4"/>
    <w:basedOn w:val="Normal"/>
    <w:next w:val="Normal"/>
    <w:pPr>
      <w:pBdr>
        <w:bottom w:color="398f98" w:space="1" w:sz="4" w:val="dotted"/>
      </w:pBdr>
      <w:spacing w:after="120" w:lineRule="auto"/>
      <w:jc w:val="center"/>
    </w:pPr>
    <w:rPr>
      <w:smallCaps w:val="1"/>
      <w:color w:val="265f65"/>
    </w:rPr>
  </w:style>
  <w:style w:type="paragraph" w:styleId="Heading5">
    <w:name w:val="heading 5"/>
    <w:basedOn w:val="Normal"/>
    <w:next w:val="Normal"/>
    <w:pPr>
      <w:spacing w:after="120" w:before="320" w:lineRule="auto"/>
      <w:jc w:val="center"/>
    </w:pPr>
    <w:rPr>
      <w:smallCaps w:val="1"/>
      <w:color w:val="265f65"/>
    </w:rPr>
  </w:style>
  <w:style w:type="paragraph" w:styleId="Heading6">
    <w:name w:val="heading 6"/>
    <w:basedOn w:val="Normal"/>
    <w:next w:val="Normal"/>
    <w:pPr>
      <w:spacing w:after="120" w:lineRule="auto"/>
      <w:jc w:val="center"/>
    </w:pPr>
    <w:rPr>
      <w:smallCaps w:val="1"/>
      <w:color w:val="398f98"/>
    </w:rPr>
  </w:style>
  <w:style w:type="paragraph" w:styleId="Title">
    <w:name w:val="Title"/>
    <w:basedOn w:val="Normal"/>
    <w:next w:val="Normal"/>
    <w:pPr>
      <w:pBdr>
        <w:top w:color="265f66" w:space="1" w:sz="4" w:val="dotted"/>
        <w:bottom w:color="265f66" w:space="6" w:sz="4" w:val="dotted"/>
      </w:pBdr>
      <w:spacing w:after="300" w:before="500" w:line="240" w:lineRule="auto"/>
      <w:jc w:val="center"/>
    </w:pPr>
    <w:rPr>
      <w:smallCaps w:val="1"/>
      <w:color w:val="265f66"/>
      <w:sz w:val="44"/>
      <w:szCs w:val="44"/>
    </w:rPr>
  </w:style>
  <w:style w:type="paragraph" w:styleId="Normal" w:default="1">
    <w:name w:val="Normal"/>
    <w:qFormat w:val="1"/>
    <w:rsid w:val="009525F0"/>
  </w:style>
  <w:style w:type="paragraph" w:styleId="Heading1">
    <w:name w:val="heading 1"/>
    <w:basedOn w:val="Normal"/>
    <w:next w:val="Normal"/>
    <w:link w:val="Heading1Char"/>
    <w:uiPriority w:val="9"/>
    <w:qFormat w:val="1"/>
    <w:rsid w:val="009525F0"/>
    <w:pPr>
      <w:pBdr>
        <w:bottom w:color="398e98" w:space="1" w:sz="12" w:themeColor="accent2" w:themeShade="0000BF" w:val="thinThickSmallGap"/>
      </w:pBdr>
      <w:spacing w:before="400"/>
      <w:jc w:val="center"/>
      <w:outlineLvl w:val="0"/>
    </w:pPr>
    <w:rPr>
      <w:caps w:val="1"/>
      <w:color w:val="265f65" w:themeColor="accent2" w:themeShade="0000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9525F0"/>
    <w:pPr>
      <w:pBdr>
        <w:bottom w:color="265e65" w:space="1" w:sz="4" w:themeColor="accent2" w:themeShade="00007F" w:val="single"/>
      </w:pBdr>
      <w:spacing w:before="400"/>
      <w:jc w:val="center"/>
      <w:outlineLvl w:val="1"/>
    </w:pPr>
    <w:rPr>
      <w:caps w:val="1"/>
      <w:color w:val="265f65" w:themeColor="accent2" w:themeShade="0000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9525F0"/>
    <w:pPr>
      <w:pBdr>
        <w:top w:color="265e65" w:space="1" w:sz="4" w:themeColor="accent2" w:themeShade="00007F" w:val="dotted"/>
        <w:bottom w:color="265e65" w:space="1" w:sz="4" w:themeColor="accent2" w:themeShade="00007F" w:val="dotted"/>
      </w:pBdr>
      <w:spacing w:before="300"/>
      <w:jc w:val="center"/>
      <w:outlineLvl w:val="2"/>
    </w:pPr>
    <w:rPr>
      <w:caps w:val="1"/>
      <w:color w:val="265e65" w:themeColor="accent2" w:themeShade="0000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9525F0"/>
    <w:pPr>
      <w:pBdr>
        <w:bottom w:color="398e98" w:space="1" w:sz="4" w:themeColor="accent2" w:themeShade="0000BF" w:val="dotted"/>
      </w:pBdr>
      <w:spacing w:after="120"/>
      <w:jc w:val="center"/>
      <w:outlineLvl w:val="3"/>
    </w:pPr>
    <w:rPr>
      <w:caps w:val="1"/>
      <w:color w:val="265e65" w:themeColor="accent2" w:themeShade="0000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9525F0"/>
    <w:pPr>
      <w:spacing w:after="120" w:before="320"/>
      <w:jc w:val="center"/>
      <w:outlineLvl w:val="4"/>
    </w:pPr>
    <w:rPr>
      <w:caps w:val="1"/>
      <w:color w:val="265e65" w:themeColor="accent2" w:themeShade="0000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9525F0"/>
    <w:pPr>
      <w:spacing w:after="120"/>
      <w:jc w:val="center"/>
      <w:outlineLvl w:val="5"/>
    </w:pPr>
    <w:rPr>
      <w:caps w:val="1"/>
      <w:color w:val="398e98" w:themeColor="accent2" w:themeShade="0000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525F0"/>
    <w:pPr>
      <w:spacing w:after="120"/>
      <w:jc w:val="center"/>
      <w:outlineLvl w:val="6"/>
    </w:pPr>
    <w:rPr>
      <w:i w:val="1"/>
      <w:iCs w:val="1"/>
      <w:caps w:val="1"/>
      <w:color w:val="398e98" w:themeColor="accent2" w:themeShade="0000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525F0"/>
    <w:pPr>
      <w:spacing w:after="120"/>
      <w:jc w:val="center"/>
      <w:outlineLvl w:val="7"/>
    </w:pPr>
    <w:rPr>
      <w:caps w:val="1"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525F0"/>
    <w:pPr>
      <w:spacing w:after="120"/>
      <w:jc w:val="center"/>
      <w:outlineLvl w:val="8"/>
    </w:pPr>
    <w:rPr>
      <w:i w:val="1"/>
      <w:iCs w:val="1"/>
      <w:caps w:val="1"/>
      <w:spacing w:val="10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525F0"/>
    <w:rPr>
      <w:caps w:val="1"/>
      <w:color w:val="265f65" w:themeColor="accent2" w:themeShade="000080"/>
      <w:spacing w:val="20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9525F0"/>
    <w:rPr>
      <w:caps w:val="1"/>
      <w:color w:val="265f65" w:themeColor="accent2" w:themeShade="000080"/>
      <w:spacing w:val="15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9525F0"/>
    <w:rPr>
      <w:caps w:val="1"/>
      <w:color w:val="265e65" w:themeColor="accent2" w:themeShade="0000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525F0"/>
    <w:rPr>
      <w:caps w:val="1"/>
      <w:color w:val="265e65" w:themeColor="accent2" w:themeShade="00007F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525F0"/>
    <w:rPr>
      <w:caps w:val="1"/>
      <w:color w:val="265e65" w:themeColor="accent2" w:themeShade="00007F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525F0"/>
    <w:rPr>
      <w:caps w:val="1"/>
      <w:color w:val="398e98" w:themeColor="accent2" w:themeShade="0000BF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525F0"/>
    <w:rPr>
      <w:i w:val="1"/>
      <w:iCs w:val="1"/>
      <w:caps w:val="1"/>
      <w:color w:val="398e98" w:themeColor="accent2" w:themeShade="0000BF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525F0"/>
    <w:rPr>
      <w:caps w:val="1"/>
      <w:spacing w:val="10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525F0"/>
    <w:rPr>
      <w:i w:val="1"/>
      <w:iCs w:val="1"/>
      <w:caps w:val="1"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9525F0"/>
    <w:rPr>
      <w:caps w:val="1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9525F0"/>
    <w:pPr>
      <w:pBdr>
        <w:top w:color="265f65" w:space="1" w:sz="2" w:themeColor="accent2" w:themeShade="000080" w:val="dotted"/>
        <w:bottom w:color="265f65" w:space="6" w:sz="2" w:themeColor="accent2" w:themeShade="000080" w:val="dotted"/>
      </w:pBdr>
      <w:spacing w:after="300" w:before="500" w:line="240" w:lineRule="auto"/>
      <w:jc w:val="center"/>
    </w:pPr>
    <w:rPr>
      <w:caps w:val="1"/>
      <w:color w:val="265f65" w:themeColor="accent2" w:themeShade="000080"/>
      <w:spacing w:val="50"/>
      <w:sz w:val="44"/>
      <w:szCs w:val="44"/>
    </w:rPr>
  </w:style>
  <w:style w:type="character" w:styleId="TitleChar" w:customStyle="1">
    <w:name w:val="Title Char"/>
    <w:basedOn w:val="DefaultParagraphFont"/>
    <w:link w:val="Title"/>
    <w:uiPriority w:val="10"/>
    <w:rsid w:val="009525F0"/>
    <w:rPr>
      <w:caps w:val="1"/>
      <w:color w:val="265f65" w:themeColor="accent2" w:themeShade="0000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9525F0"/>
    <w:pPr>
      <w:spacing w:after="560" w:line="240" w:lineRule="auto"/>
      <w:jc w:val="center"/>
    </w:pPr>
    <w:rPr>
      <w:caps w:val="1"/>
      <w:spacing w:val="20"/>
      <w:sz w:val="18"/>
      <w:szCs w:val="18"/>
    </w:rPr>
  </w:style>
  <w:style w:type="character" w:styleId="SubtitleChar" w:customStyle="1">
    <w:name w:val="Subtitle Char"/>
    <w:basedOn w:val="DefaultParagraphFont"/>
    <w:link w:val="Subtitle"/>
    <w:uiPriority w:val="11"/>
    <w:rsid w:val="009525F0"/>
    <w:rPr>
      <w:caps w:val="1"/>
      <w:spacing w:val="20"/>
      <w:sz w:val="18"/>
      <w:szCs w:val="18"/>
    </w:rPr>
  </w:style>
  <w:style w:type="character" w:styleId="Strong">
    <w:name w:val="Strong"/>
    <w:uiPriority w:val="22"/>
    <w:qFormat w:val="1"/>
    <w:rsid w:val="009525F0"/>
    <w:rPr>
      <w:b w:val="1"/>
      <w:bCs w:val="1"/>
      <w:color w:val="398e98" w:themeColor="accent2" w:themeShade="0000BF"/>
      <w:spacing w:val="5"/>
    </w:rPr>
  </w:style>
  <w:style w:type="character" w:styleId="Emphasis">
    <w:name w:val="Emphasis"/>
    <w:uiPriority w:val="20"/>
    <w:qFormat w:val="1"/>
    <w:rsid w:val="009525F0"/>
    <w:rPr>
      <w:caps w:val="1"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 w:val="1"/>
    <w:rsid w:val="009525F0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009525F0"/>
    <w:pPr>
      <w:ind w:left="720"/>
      <w:contextualSpacing w:val="1"/>
    </w:pPr>
  </w:style>
  <w:style w:type="paragraph" w:styleId="Quote">
    <w:name w:val="Quote"/>
    <w:basedOn w:val="Normal"/>
    <w:next w:val="Normal"/>
    <w:link w:val="QuoteChar"/>
    <w:uiPriority w:val="29"/>
    <w:qFormat w:val="1"/>
    <w:rsid w:val="009525F0"/>
    <w:rPr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9525F0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525F0"/>
    <w:pPr>
      <w:pBdr>
        <w:top w:color="265f65" w:space="10" w:sz="2" w:themeColor="accent2" w:themeShade="000080" w:val="dotted"/>
        <w:bottom w:color="265f65" w:space="4" w:sz="2" w:themeColor="accent2" w:themeShade="000080" w:val="dotted"/>
      </w:pBdr>
      <w:spacing w:before="160" w:line="300" w:lineRule="auto"/>
      <w:ind w:left="1440" w:right="1440"/>
    </w:pPr>
    <w:rPr>
      <w:caps w:val="1"/>
      <w:color w:val="265e65" w:themeColor="accent2" w:themeShade="00007F"/>
      <w:spacing w:val="5"/>
      <w:sz w:val="20"/>
      <w:szCs w:val="2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525F0"/>
    <w:rPr>
      <w:caps w:val="1"/>
      <w:color w:val="265e65" w:themeColor="accent2" w:themeShade="00007F"/>
      <w:spacing w:val="5"/>
      <w:sz w:val="20"/>
      <w:szCs w:val="20"/>
    </w:rPr>
  </w:style>
  <w:style w:type="character" w:styleId="SubtleEmphasis">
    <w:name w:val="Subtle Emphasis"/>
    <w:uiPriority w:val="19"/>
    <w:qFormat w:val="1"/>
    <w:rsid w:val="009525F0"/>
    <w:rPr>
      <w:i w:val="1"/>
      <w:iCs w:val="1"/>
    </w:rPr>
  </w:style>
  <w:style w:type="character" w:styleId="IntenseEmphasis">
    <w:name w:val="Intense Emphasis"/>
    <w:uiPriority w:val="21"/>
    <w:qFormat w:val="1"/>
    <w:rsid w:val="009525F0"/>
    <w:rPr>
      <w:i w:val="1"/>
      <w:iCs w:val="1"/>
      <w:caps w:val="1"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 w:val="1"/>
    <w:rsid w:val="009525F0"/>
    <w:rPr>
      <w:rFonts w:asciiTheme="minorHAnsi" w:cstheme="minorBidi" w:eastAsiaTheme="minorEastAsia" w:hAnsiTheme="minorHAnsi"/>
      <w:i w:val="1"/>
      <w:iCs w:val="1"/>
      <w:color w:val="265e65" w:themeColor="accent2" w:themeShade="00007F"/>
    </w:rPr>
  </w:style>
  <w:style w:type="character" w:styleId="IntenseReference">
    <w:name w:val="Intense Reference"/>
    <w:uiPriority w:val="32"/>
    <w:qFormat w:val="1"/>
    <w:rsid w:val="009525F0"/>
    <w:rPr>
      <w:rFonts w:asciiTheme="minorHAnsi" w:cstheme="minorBidi" w:eastAsiaTheme="minorEastAsia" w:hAnsiTheme="minorHAnsi"/>
      <w:b w:val="1"/>
      <w:bCs w:val="1"/>
      <w:i w:val="1"/>
      <w:iCs w:val="1"/>
      <w:color w:val="265e65" w:themeColor="accent2" w:themeShade="00007F"/>
    </w:rPr>
  </w:style>
  <w:style w:type="character" w:styleId="BookTitle">
    <w:name w:val="Book Title"/>
    <w:uiPriority w:val="33"/>
    <w:qFormat w:val="1"/>
    <w:rsid w:val="009525F0"/>
    <w:rPr>
      <w:caps w:val="1"/>
      <w:color w:val="265e65" w:themeColor="accent2" w:themeShade="00007F"/>
      <w:spacing w:val="5"/>
      <w:u w:color="265e65" w:themeColor="accent2" w:themeShade="00007F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9525F0"/>
    <w:pPr>
      <w:outlineLvl w:val="9"/>
    </w:pPr>
    <w:rPr>
      <w:lang w:bidi="en-US"/>
    </w:rPr>
  </w:style>
  <w:style w:type="character" w:styleId="NoSpacingChar" w:customStyle="1">
    <w:name w:val="No Spacing Char"/>
    <w:basedOn w:val="DefaultParagraphFont"/>
    <w:link w:val="NoSpacing"/>
    <w:uiPriority w:val="1"/>
    <w:rsid w:val="009525F0"/>
  </w:style>
  <w:style w:type="paragraph" w:styleId="Subtitle">
    <w:name w:val="Subtitle"/>
    <w:basedOn w:val="Normal"/>
    <w:next w:val="Normal"/>
    <w:pPr>
      <w:spacing w:after="560" w:line="240" w:lineRule="auto"/>
      <w:jc w:val="center"/>
    </w:pPr>
    <w:rPr>
      <w:smallCaps w:val="1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Bodoni-regular.ttf"/><Relationship Id="rId6" Type="http://schemas.openxmlformats.org/officeDocument/2006/relationships/font" Target="fonts/Bodoni-bold.ttf"/><Relationship Id="rId7" Type="http://schemas.openxmlformats.org/officeDocument/2006/relationships/font" Target="fonts/Bodoni-italic.ttf"/><Relationship Id="rId8" Type="http://schemas.openxmlformats.org/officeDocument/2006/relationships/font" Target="fonts/Bodoni-boldItalic.ttf"/></Relationships>
</file>

<file path=word/theme/theme1.xml><?xml version="1.0" encoding="utf-8"?>
<a:theme xmlns:a="http://schemas.openxmlformats.org/drawingml/2006/main" name="Office Theme">
  <a:themeElements>
    <a:clrScheme name="Brainiac Bundles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002060"/>
      </a:hlink>
      <a:folHlink>
        <a:srgbClr val="A3CEED"/>
      </a:folHlink>
    </a:clrScheme>
    <a:fontScheme name="Custom 1">
      <a:majorFont>
        <a:latin typeface="Tw Cen MT"/>
        <a:ea typeface=""/>
        <a:cs typeface=""/>
      </a:majorFont>
      <a:minorFont>
        <a:latin typeface="Tw Cen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DQcQxjm3/gxsjzDh8KnzZV8S8Q==">AMUW2mVmv4mEOvyzmT7ydoP96JDEPTpq6JxCtrR+wR8ehNH2QtGdaJoS4DRscBODq4ACoOkqWbbuuW8wp4vOqDyPu1/SMKTM9MCykLlFh5cURjcOXMbpjA4ydUtYvmJGmHeHc3eyaXJC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2018-04-20T22:24:00Z</dcterms:created>
  <dc:creator>Melissa</dc:creator>
</cp:coreProperties>
</file>